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9504E4" w14:paraId="6826FA0A" w14:textId="77777777" w:rsidTr="00CD3778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3F2795E" w14:textId="77777777" w:rsidR="009504E4" w:rsidRDefault="009504E4" w:rsidP="00CD3778">
            <w:pPr>
              <w:ind w:firstLine="0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9504E4" w14:paraId="79206584" w14:textId="77777777" w:rsidTr="00CD3778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534B3E" w14:textId="77777777" w:rsidR="009504E4" w:rsidRDefault="009504E4" w:rsidP="00CD3778">
            <w:pPr>
              <w:ind w:firstLine="0"/>
              <w:jc w:val="center"/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УПРАВЛЕНИЕ ТЕХНОСФЕРНОЙ БЕЗОПАСНОСТЬЮ</w:t>
            </w:r>
          </w:p>
          <w:p w14:paraId="287A5BCC" w14:textId="77777777" w:rsidR="009504E4" w:rsidRDefault="009504E4" w:rsidP="00CD3778">
            <w:pPr>
              <w:jc w:val="center"/>
            </w:pPr>
          </w:p>
        </w:tc>
      </w:tr>
      <w:tr w:rsidR="009504E4" w14:paraId="32BD2FF0" w14:textId="77777777" w:rsidTr="00CD3778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AE372EF" w14:textId="77777777" w:rsidR="009504E4" w:rsidRDefault="009504E4" w:rsidP="00CD3778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Фонд оценочных средств</w:t>
            </w:r>
          </w:p>
        </w:tc>
      </w:tr>
      <w:tr w:rsidR="009504E4" w14:paraId="2AE9E69F" w14:textId="77777777" w:rsidTr="00CD377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E4E06F" w14:textId="77777777" w:rsidR="009504E4" w:rsidRDefault="009504E4" w:rsidP="00CD3778">
            <w:pPr>
              <w:ind w:firstLine="0"/>
            </w:pPr>
            <w:r>
              <w:t>Направление/</w:t>
            </w:r>
            <w: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82B86C" w14:textId="77777777" w:rsidR="009504E4" w:rsidRDefault="009504E4" w:rsidP="00CD3778">
            <w:pPr>
              <w:ind w:firstLine="0"/>
              <w:rPr>
                <w:szCs w:val="28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20.04.01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Техносферная</w:t>
            </w:r>
            <w:proofErr w:type="spellEnd"/>
            <w:r>
              <w:rPr>
                <w:rFonts w:eastAsia="Times New Roman" w:cs="Times New Roman"/>
                <w:szCs w:val="28"/>
                <w:lang w:eastAsia="ru-RU"/>
              </w:rPr>
              <w:t xml:space="preserve"> безопасность</w:t>
            </w:r>
          </w:p>
        </w:tc>
      </w:tr>
      <w:tr w:rsidR="009504E4" w14:paraId="3F4DA7FA" w14:textId="77777777" w:rsidTr="00CD377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411E00" w14:textId="77777777" w:rsidR="009504E4" w:rsidRDefault="009504E4" w:rsidP="00CD3778">
            <w:pPr>
              <w:ind w:firstLine="0"/>
            </w:pPr>
            <w:r>
              <w:t>Специализация/</w:t>
            </w:r>
            <w:r>
              <w:br/>
              <w:t>профиль/</w:t>
            </w:r>
            <w: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28E7B3" w14:textId="77777777" w:rsidR="009504E4" w:rsidRDefault="009504E4" w:rsidP="00CD3778">
            <w:pPr>
              <w:ind w:firstLine="0"/>
              <w:rPr>
                <w:szCs w:val="28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Управление экоэффективностью предприятия</w:t>
            </w:r>
          </w:p>
        </w:tc>
      </w:tr>
      <w:tr w:rsidR="009504E4" w14:paraId="0A67FE89" w14:textId="77777777" w:rsidTr="00CD377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31F584" w14:textId="77777777" w:rsidR="009504E4" w:rsidRDefault="009504E4" w:rsidP="00CD3778">
            <w:pPr>
              <w:ind w:firstLine="0"/>
            </w:pPr>
            <w: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A49EAD" w14:textId="77777777" w:rsidR="009504E4" w:rsidRDefault="009504E4" w:rsidP="00CD3778">
            <w:pPr>
              <w:ind w:firstLine="0"/>
              <w:rPr>
                <w:szCs w:val="28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Магистратура</w:t>
            </w:r>
          </w:p>
        </w:tc>
      </w:tr>
      <w:tr w:rsidR="009504E4" w14:paraId="128E9E23" w14:textId="77777777" w:rsidTr="00CD377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9C7D46" w14:textId="77777777" w:rsidR="009504E4" w:rsidRDefault="009504E4" w:rsidP="00CD3778">
            <w:pPr>
              <w:ind w:firstLine="0"/>
            </w:pPr>
            <w: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7EC669" w14:textId="1B79E457" w:rsidR="009504E4" w:rsidRPr="004453C6" w:rsidRDefault="00900BA7" w:rsidP="00CD3778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О</w:t>
            </w:r>
            <w:r w:rsidR="009504E4" w:rsidRPr="004453C6">
              <w:rPr>
                <w:szCs w:val="28"/>
              </w:rPr>
              <w:t>чно-заочная</w:t>
            </w:r>
          </w:p>
        </w:tc>
      </w:tr>
      <w:tr w:rsidR="009504E4" w14:paraId="21D0064A" w14:textId="77777777" w:rsidTr="00CD377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555F17" w14:textId="77777777" w:rsidR="009504E4" w:rsidRDefault="009504E4" w:rsidP="00CD3778">
            <w:pPr>
              <w:ind w:firstLine="0"/>
            </w:pPr>
            <w: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2D9593" w14:textId="77777777" w:rsidR="009504E4" w:rsidRPr="004453C6" w:rsidRDefault="009504E4" w:rsidP="00CD3778">
            <w:pPr>
              <w:ind w:firstLine="0"/>
              <w:rPr>
                <w:szCs w:val="28"/>
              </w:rPr>
            </w:pPr>
            <w:r w:rsidRPr="004453C6">
              <w:rPr>
                <w:rFonts w:eastAsia="Times New Roman" w:cs="Times New Roman"/>
                <w:szCs w:val="28"/>
                <w:lang w:eastAsia="ru-RU"/>
              </w:rPr>
              <w:t>Е Оружие и системы вооружения</w:t>
            </w:r>
          </w:p>
        </w:tc>
      </w:tr>
      <w:tr w:rsidR="009504E4" w14:paraId="7430A1C2" w14:textId="77777777" w:rsidTr="00CD3778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8E0F36" w14:textId="77777777" w:rsidR="009504E4" w:rsidRDefault="009504E4" w:rsidP="00CD3778">
            <w:pPr>
              <w:ind w:firstLine="0"/>
            </w:pPr>
            <w: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EA6BA7" w14:textId="77777777" w:rsidR="009504E4" w:rsidRDefault="009504E4" w:rsidP="00CD3778">
            <w:pPr>
              <w:ind w:firstLine="0"/>
              <w:rPr>
                <w:szCs w:val="28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Е5 ЭКОЛОГИЯ И ПРОИЗВОДСТВЕННАЯ БЕЗОПАСНОСТЬ</w:t>
            </w:r>
          </w:p>
        </w:tc>
      </w:tr>
      <w:tr w:rsidR="009504E4" w14:paraId="038F0884" w14:textId="77777777" w:rsidTr="00CD3778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BA833F" w14:textId="77777777" w:rsidR="009504E4" w:rsidRDefault="009504E4" w:rsidP="00CD3778">
            <w:pPr>
              <w:ind w:firstLine="0"/>
            </w:pPr>
            <w: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49AD6C" w14:textId="77777777" w:rsidR="009504E4" w:rsidRDefault="009504E4" w:rsidP="00CD3778">
            <w:pPr>
              <w:ind w:firstLine="0"/>
              <w:rPr>
                <w:szCs w:val="28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Е5 ЭКОЛОГИЯ И ПРОИЗВОДСТВЕННАЯ БЕЗОПАСНОСТЬ</w:t>
            </w:r>
          </w:p>
        </w:tc>
      </w:tr>
      <w:tr w:rsidR="009504E4" w14:paraId="5E2C35FD" w14:textId="77777777" w:rsidTr="00CD377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46623B" w14:textId="77777777" w:rsidR="009504E4" w:rsidRDefault="009504E4" w:rsidP="00CD3778">
            <w:pPr>
              <w:ind w:firstLine="0"/>
            </w:pPr>
            <w: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3346B4" w14:textId="77777777" w:rsidR="009504E4" w:rsidRDefault="009504E4" w:rsidP="00CD3778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2023</w:t>
            </w:r>
          </w:p>
        </w:tc>
      </w:tr>
    </w:tbl>
    <w:p w14:paraId="6A777C95" w14:textId="77777777" w:rsidR="007B7531" w:rsidRDefault="007B7531"/>
    <w:p w14:paraId="04F34104" w14:textId="77777777" w:rsidR="007B7531" w:rsidRDefault="007B7531"/>
    <w:p w14:paraId="0311E49D" w14:textId="77777777" w:rsidR="007B7531" w:rsidRDefault="007B7531"/>
    <w:p w14:paraId="607C0A50" w14:textId="77777777" w:rsidR="007B7531" w:rsidRDefault="007B7531"/>
    <w:p w14:paraId="11A49082" w14:textId="77777777" w:rsidR="007B7531" w:rsidRDefault="007B7531"/>
    <w:p w14:paraId="714895DA" w14:textId="77777777" w:rsidR="007B7531" w:rsidRDefault="007B7531"/>
    <w:p w14:paraId="08A9C91B" w14:textId="77777777" w:rsidR="007B7531" w:rsidRDefault="007B7531"/>
    <w:p w14:paraId="7494BC7D" w14:textId="77777777" w:rsidR="007B7531" w:rsidRDefault="007B7531"/>
    <w:p w14:paraId="091003A5" w14:textId="77777777" w:rsidR="007B7531" w:rsidRDefault="007B7531"/>
    <w:p w14:paraId="46688AB6" w14:textId="77777777" w:rsidR="007B7531" w:rsidRDefault="007B7531"/>
    <w:p w14:paraId="339E43AE" w14:textId="77777777" w:rsidR="007B7531" w:rsidRDefault="007B7531"/>
    <w:p w14:paraId="599742B3" w14:textId="77777777" w:rsidR="007B7531" w:rsidRDefault="007B7531"/>
    <w:p w14:paraId="1AE6BABA" w14:textId="77777777" w:rsidR="007B7531" w:rsidRDefault="007B7531"/>
    <w:p w14:paraId="2096220D" w14:textId="77777777" w:rsidR="007B7531" w:rsidRDefault="007B7531"/>
    <w:p w14:paraId="3AA51434" w14:textId="77777777" w:rsidR="007B7531" w:rsidRDefault="007B7531">
      <w:pPr>
        <w:sectPr w:rsidR="007B753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95AFB00" w14:textId="77777777" w:rsidR="00FA1519" w:rsidRPr="00FA1519" w:rsidRDefault="00FA1519" w:rsidP="00FA1519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 w:rsidRPr="00FA1519">
        <w:rPr>
          <w:rFonts w:eastAsia="Times New Roman" w:cs="Times New Roman"/>
          <w:b/>
          <w:bCs/>
          <w:sz w:val="20"/>
          <w:szCs w:val="20"/>
          <w:lang w:eastAsia="ru-RU"/>
        </w:rPr>
        <w:lastRenderedPageBreak/>
        <w:t>ФОС по дисциплине «</w:t>
      </w:r>
      <w:r w:rsidRPr="00FA1519">
        <w:rPr>
          <w:rFonts w:eastAsia="Times New Roman" w:cs="Times New Roman"/>
          <w:b/>
          <w:sz w:val="20"/>
          <w:szCs w:val="20"/>
          <w:lang w:eastAsia="ru-RU"/>
        </w:rPr>
        <w:t xml:space="preserve">Управление </w:t>
      </w:r>
      <w:proofErr w:type="spellStart"/>
      <w:r w:rsidRPr="00FA1519">
        <w:rPr>
          <w:rFonts w:eastAsia="Times New Roman" w:cs="Times New Roman"/>
          <w:b/>
          <w:sz w:val="20"/>
          <w:szCs w:val="20"/>
          <w:lang w:eastAsia="ru-RU"/>
        </w:rPr>
        <w:t>техносферной</w:t>
      </w:r>
      <w:proofErr w:type="spellEnd"/>
      <w:r w:rsidRPr="00FA1519">
        <w:rPr>
          <w:rFonts w:eastAsia="Times New Roman" w:cs="Times New Roman"/>
          <w:b/>
          <w:sz w:val="20"/>
          <w:szCs w:val="20"/>
          <w:lang w:eastAsia="ru-RU"/>
        </w:rPr>
        <w:t xml:space="preserve"> безопасностью</w:t>
      </w:r>
      <w:r w:rsidRPr="00FA1519">
        <w:rPr>
          <w:rFonts w:eastAsia="Times New Roman" w:cs="Times New Roman"/>
          <w:b/>
          <w:bCs/>
          <w:sz w:val="20"/>
          <w:szCs w:val="20"/>
          <w:lang w:eastAsia="ru-RU"/>
        </w:rPr>
        <w:t>»</w:t>
      </w:r>
    </w:p>
    <w:p w14:paraId="6FC3522A" w14:textId="77777777" w:rsidR="00FA1519" w:rsidRPr="00FA1519" w:rsidRDefault="00FA1519" w:rsidP="00FA1519">
      <w:pPr>
        <w:shd w:val="clear" w:color="auto" w:fill="FFFFFF"/>
        <w:spacing w:before="100" w:beforeAutospacing="1" w:after="100" w:afterAutospacing="1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  <w:r w:rsidRPr="00FA1519">
        <w:rPr>
          <w:rFonts w:eastAsia="Times New Roman" w:cs="Times New Roman"/>
          <w:sz w:val="20"/>
          <w:szCs w:val="20"/>
          <w:lang w:eastAsia="ru-RU"/>
        </w:rPr>
        <w:t>ПСК-3,3 - способен разрабатывать и проводить мероприятия по повышению эффективности природоохранной деятельности организации.</w:t>
      </w:r>
    </w:p>
    <w:tbl>
      <w:tblPr>
        <w:tblW w:w="10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846"/>
        <w:gridCol w:w="7654"/>
        <w:gridCol w:w="1283"/>
        <w:gridCol w:w="700"/>
      </w:tblGrid>
      <w:tr w:rsidR="00312AB2" w:rsidRPr="007B7531" w14:paraId="38E1036F" w14:textId="77777777" w:rsidTr="00312AB2">
        <w:tc>
          <w:tcPr>
            <w:tcW w:w="846" w:type="dxa"/>
            <w:tcBorders>
              <w:top w:val="single" w:sz="4" w:space="0" w:color="auto"/>
            </w:tcBorders>
            <w:vAlign w:val="center"/>
          </w:tcPr>
          <w:p w14:paraId="133CE678" w14:textId="77777777" w:rsidR="00312AB2" w:rsidRPr="007B7531" w:rsidRDefault="00312AB2" w:rsidP="007B753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bookmarkStart w:id="0" w:name="_Hlk100581052"/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Номер задания</w:t>
            </w:r>
            <w:bookmarkStart w:id="1" w:name="_GoBack"/>
            <w:bookmarkEnd w:id="1"/>
          </w:p>
        </w:tc>
        <w:tc>
          <w:tcPr>
            <w:tcW w:w="7654" w:type="dxa"/>
            <w:tcBorders>
              <w:top w:val="single" w:sz="4" w:space="0" w:color="auto"/>
            </w:tcBorders>
            <w:vAlign w:val="center"/>
          </w:tcPr>
          <w:p w14:paraId="2262490F" w14:textId="77777777" w:rsidR="00312AB2" w:rsidRPr="007B7531" w:rsidRDefault="00312AB2" w:rsidP="007B753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327CF884" w14:textId="77777777" w:rsidR="00312AB2" w:rsidRPr="007B7531" w:rsidRDefault="00312AB2" w:rsidP="007B753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F569D64" w14:textId="77777777" w:rsidR="00312AB2" w:rsidRPr="007B7531" w:rsidRDefault="00312AB2" w:rsidP="007B753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7B7531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Время ответа, мин.</w:t>
            </w:r>
          </w:p>
        </w:tc>
      </w:tr>
      <w:tr w:rsidR="00312AB2" w:rsidRPr="003E331D" w14:paraId="7EE7B8EA" w14:textId="77777777" w:rsidTr="00312AB2">
        <w:tc>
          <w:tcPr>
            <w:tcW w:w="846" w:type="dxa"/>
            <w:tcBorders>
              <w:top w:val="single" w:sz="4" w:space="0" w:color="auto"/>
            </w:tcBorders>
            <w:vAlign w:val="center"/>
          </w:tcPr>
          <w:p w14:paraId="48745720" w14:textId="77777777" w:rsidR="00312AB2" w:rsidRPr="00992E46" w:rsidRDefault="00312AB2" w:rsidP="00CE2FD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</w:tcBorders>
            <w:vAlign w:val="center"/>
          </w:tcPr>
          <w:p w14:paraId="7915B5FE" w14:textId="2C1D30E8" w:rsidR="00312AB2" w:rsidRPr="003E331D" w:rsidRDefault="00312AB2" w:rsidP="00CE2F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>Государственные органы управления природоохранной деятельностью специальной компетенции:</w:t>
            </w:r>
          </w:p>
          <w:p w14:paraId="50F3C99C" w14:textId="1D197E27" w:rsidR="00312AB2" w:rsidRPr="003E331D" w:rsidRDefault="00312AB2" w:rsidP="00CE2F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-МПР и экологии РФ, Минсельхоз РФ, МВД РФ</w:t>
            </w:r>
          </w:p>
          <w:p w14:paraId="338A34B9" w14:textId="7B58EA17" w:rsidR="00312AB2" w:rsidRPr="003E331D" w:rsidRDefault="00312AB2" w:rsidP="00CE2F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-ФС по гидрометеорологии и мониторингу окружающей среды</w:t>
            </w:r>
          </w:p>
          <w:p w14:paraId="581568E2" w14:textId="3CC8B873" w:rsidR="00312AB2" w:rsidRPr="003E331D" w:rsidRDefault="00312AB2" w:rsidP="00CE2F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>- ФС по надзору в сфере защиты прав потребителей и благополучия человека (</w:t>
            </w:r>
            <w:proofErr w:type="spellStart"/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>Роспотребнадзо</w:t>
            </w:r>
            <w:proofErr w:type="spellEnd"/>
          </w:p>
          <w:p w14:paraId="48659179" w14:textId="0DCABD15" w:rsidR="00312AB2" w:rsidRPr="003E331D" w:rsidRDefault="00312AB2" w:rsidP="00CE2F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>- законодательные и исполнительные органы власти</w:t>
            </w:r>
          </w:p>
          <w:p w14:paraId="7B8AB3F5" w14:textId="5EC77606" w:rsidR="00312AB2" w:rsidRPr="003E331D" w:rsidRDefault="00312AB2" w:rsidP="00CE2F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>- ФС по экологическому, технологическому и атомному надзору (</w:t>
            </w:r>
            <w:proofErr w:type="spellStart"/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>Ростехнадзор</w:t>
            </w:r>
            <w:proofErr w:type="spellEnd"/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  <w:p w14:paraId="1326B884" w14:textId="0CE0EDF0" w:rsidR="00312AB2" w:rsidRPr="003E331D" w:rsidRDefault="00312AB2" w:rsidP="00CE2F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>- Президент РФ</w:t>
            </w:r>
          </w:p>
          <w:p w14:paraId="323F4902" w14:textId="531BE5FF" w:rsidR="00312AB2" w:rsidRPr="003E331D" w:rsidRDefault="00312AB2" w:rsidP="00CE2F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>- Федеральное собрание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033A2CD9" w14:textId="266B9753" w:rsidR="00312AB2" w:rsidRPr="003E331D" w:rsidRDefault="00312AB2" w:rsidP="00CE2FD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>ПСК-3,3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9D72D0A" w14:textId="25E361DE" w:rsidR="00312AB2" w:rsidRPr="003E331D" w:rsidRDefault="00312AB2" w:rsidP="00CE2FD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12AB2" w:rsidRPr="003E331D" w14:paraId="2CCE1914" w14:textId="77777777" w:rsidTr="00312AB2">
        <w:tc>
          <w:tcPr>
            <w:tcW w:w="846" w:type="dxa"/>
            <w:tcBorders>
              <w:top w:val="single" w:sz="4" w:space="0" w:color="auto"/>
            </w:tcBorders>
            <w:vAlign w:val="center"/>
          </w:tcPr>
          <w:p w14:paraId="0A94B6B3" w14:textId="77777777" w:rsidR="00312AB2" w:rsidRPr="003E331D" w:rsidRDefault="00312AB2" w:rsidP="00CE2FD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</w:tcBorders>
            <w:vAlign w:val="center"/>
          </w:tcPr>
          <w:p w14:paraId="6BEB15B3" w14:textId="77777777" w:rsidR="00312AB2" w:rsidRPr="003E331D" w:rsidRDefault="00312AB2" w:rsidP="00CE2F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>Основные механизмы (методы) государственного управления природоохранной деятельностью</w:t>
            </w:r>
          </w:p>
          <w:p w14:paraId="34AC598E" w14:textId="77777777" w:rsidR="00312AB2" w:rsidRPr="003E331D" w:rsidRDefault="00312AB2" w:rsidP="00CE2F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>правовые методы</w:t>
            </w:r>
          </w:p>
          <w:p w14:paraId="52F47B38" w14:textId="77777777" w:rsidR="00312AB2" w:rsidRPr="003E331D" w:rsidRDefault="00312AB2" w:rsidP="00CE2F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>административные и экономические методы</w:t>
            </w:r>
          </w:p>
          <w:p w14:paraId="0827FCFF" w14:textId="77777777" w:rsidR="00312AB2" w:rsidRPr="003E331D" w:rsidRDefault="00312AB2" w:rsidP="00CE2F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>методы экстраполяции</w:t>
            </w:r>
          </w:p>
          <w:p w14:paraId="06319F0A" w14:textId="01217A76" w:rsidR="00312AB2" w:rsidRPr="003E331D" w:rsidRDefault="00312AB2" w:rsidP="00CE2F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>экологические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286CC124" w14:textId="08990A19" w:rsidR="00312AB2" w:rsidRPr="003E331D" w:rsidRDefault="00312AB2" w:rsidP="00CE2FD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>ПСК-3,3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F3A5B51" w14:textId="1F2E4B88" w:rsidR="00312AB2" w:rsidRPr="003E331D" w:rsidRDefault="00312AB2" w:rsidP="00CE2FD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12AB2" w:rsidRPr="003E331D" w14:paraId="5B6A92A4" w14:textId="77777777" w:rsidTr="00312AB2">
        <w:tc>
          <w:tcPr>
            <w:tcW w:w="846" w:type="dxa"/>
            <w:tcBorders>
              <w:top w:val="single" w:sz="4" w:space="0" w:color="auto"/>
            </w:tcBorders>
            <w:vAlign w:val="center"/>
          </w:tcPr>
          <w:p w14:paraId="34E293D3" w14:textId="77777777" w:rsidR="00312AB2" w:rsidRPr="003E331D" w:rsidRDefault="00312AB2" w:rsidP="00CE2FD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</w:tcBorders>
            <w:vAlign w:val="center"/>
          </w:tcPr>
          <w:p w14:paraId="0EDA13CE" w14:textId="77777777" w:rsidR="00312AB2" w:rsidRPr="003E331D" w:rsidRDefault="00312AB2" w:rsidP="00CE2F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>За нарушение законодательства в области охраны окружающей среды устанавливается _____________________ ответственность.</w:t>
            </w:r>
          </w:p>
          <w:p w14:paraId="5F368A9E" w14:textId="6217AA39" w:rsidR="00312AB2" w:rsidRPr="003E331D" w:rsidRDefault="00312AB2" w:rsidP="00CE2F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имущественная, дисциплинарная, административная и уголовная</w:t>
            </w:r>
          </w:p>
          <w:p w14:paraId="4A70C5DC" w14:textId="77777777" w:rsidR="00312AB2" w:rsidRPr="003E331D" w:rsidRDefault="00312AB2" w:rsidP="00CE2F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>- гражданско-правовая и материальная</w:t>
            </w:r>
          </w:p>
          <w:p w14:paraId="734DCF4E" w14:textId="6363696D" w:rsidR="00312AB2" w:rsidRPr="003E331D" w:rsidRDefault="00312AB2" w:rsidP="00CE2F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>- административная и уголовная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591B493" w14:textId="325E22BB" w:rsidR="00312AB2" w:rsidRPr="003E331D" w:rsidRDefault="00312AB2" w:rsidP="00CE2FDC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>ПСК-3,3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1C91D01" w14:textId="4E1457A1" w:rsidR="00312AB2" w:rsidRPr="003E331D" w:rsidRDefault="00312AB2" w:rsidP="00CE2FD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312AB2" w:rsidRPr="003E331D" w14:paraId="27436006" w14:textId="77777777" w:rsidTr="00312AB2"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84A319" w14:textId="77777777" w:rsidR="00312AB2" w:rsidRPr="003E331D" w:rsidRDefault="00312AB2" w:rsidP="00CE2FD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3B85C9" w14:textId="5831B052" w:rsidR="00312AB2" w:rsidRPr="00283CA5" w:rsidRDefault="00312AB2" w:rsidP="00CE2F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83CA5">
              <w:rPr>
                <w:rFonts w:eastAsiaTheme="minorEastAsia"/>
                <w:color w:val="000000" w:themeColor="text1"/>
                <w:kern w:val="24"/>
                <w:sz w:val="20"/>
                <w:szCs w:val="20"/>
                <w:lang w:eastAsia="ru-RU"/>
              </w:rPr>
              <w:t>Последовательность проведения анализа динамики состояния окружающей природной среды территории</w:t>
            </w:r>
            <w:r>
              <w:rPr>
                <w:rFonts w:eastAsiaTheme="minorEastAsia"/>
                <w:color w:val="000000" w:themeColor="text1"/>
                <w:kern w:val="24"/>
                <w:sz w:val="20"/>
                <w:szCs w:val="20"/>
                <w:lang w:eastAsia="ru-RU"/>
              </w:rPr>
              <w:t xml:space="preserve"> </w:t>
            </w:r>
            <w:r w:rsidRPr="00283CA5">
              <w:rPr>
                <w:rFonts w:eastAsia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283CA5">
              <w:rPr>
                <w:rFonts w:eastAsia="Times New Roman" w:cs="Times New Roman"/>
                <w:sz w:val="20"/>
                <w:szCs w:val="20"/>
                <w:lang w:eastAsia="ru-RU"/>
              </w:rPr>
              <w:t>Экодинамика</w:t>
            </w:r>
            <w:proofErr w:type="spellEnd"/>
            <w:r w:rsidRPr="00283CA5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  <w:r w:rsidRPr="00283CA5">
              <w:rPr>
                <w:rFonts w:eastAsiaTheme="minorEastAsia"/>
                <w:color w:val="000000" w:themeColor="text1"/>
                <w:kern w:val="24"/>
                <w:sz w:val="20"/>
                <w:szCs w:val="20"/>
                <w:lang w:eastAsia="ru-RU"/>
              </w:rPr>
              <w:t>:</w:t>
            </w:r>
          </w:p>
          <w:p w14:paraId="213B1E65" w14:textId="3AB3F144" w:rsidR="00312AB2" w:rsidRPr="00283CA5" w:rsidRDefault="00312AB2" w:rsidP="00CE2FDC">
            <w:pPr>
              <w:spacing w:after="0" w:line="240" w:lineRule="auto"/>
              <w:ind w:firstLine="429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83CA5">
              <w:rPr>
                <w:rFonts w:eastAsia="Times New Roman" w:cs="Times New Roman"/>
                <w:sz w:val="20"/>
                <w:szCs w:val="20"/>
                <w:lang w:eastAsia="ru-RU"/>
              </w:rPr>
              <w:t>Этапы проведения анализа</w:t>
            </w:r>
          </w:p>
          <w:p w14:paraId="7409DD95" w14:textId="77777777" w:rsidR="00312AB2" w:rsidRPr="003E331D" w:rsidRDefault="00312AB2" w:rsidP="00CE2F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>Краткая характеристика рассматриваемого объекта</w:t>
            </w:r>
          </w:p>
          <w:p w14:paraId="3986959D" w14:textId="77777777" w:rsidR="00312AB2" w:rsidRPr="003E331D" w:rsidRDefault="00312AB2" w:rsidP="00CE2F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>Состояние окружающей среды</w:t>
            </w:r>
          </w:p>
          <w:p w14:paraId="7B2684DE" w14:textId="77777777" w:rsidR="00312AB2" w:rsidRPr="003E331D" w:rsidRDefault="00312AB2" w:rsidP="00CE2F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>Факторы, определяющие воздействие на окружающую среду</w:t>
            </w:r>
          </w:p>
          <w:p w14:paraId="0FC43AE1" w14:textId="77777777" w:rsidR="00312AB2" w:rsidRPr="003E331D" w:rsidRDefault="00312AB2" w:rsidP="00CE2F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>Антропогенные воздействия</w:t>
            </w:r>
          </w:p>
          <w:p w14:paraId="76137186" w14:textId="77777777" w:rsidR="00312AB2" w:rsidRPr="003E331D" w:rsidRDefault="00312AB2" w:rsidP="00CE2F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>Ключевые проблемы окружающей среды</w:t>
            </w:r>
          </w:p>
          <w:p w14:paraId="0013686A" w14:textId="77777777" w:rsidR="00312AB2" w:rsidRPr="003E331D" w:rsidRDefault="00312AB2" w:rsidP="00CE2F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>Анализ техногенного воздействия</w:t>
            </w:r>
          </w:p>
          <w:p w14:paraId="6EB073F5" w14:textId="77777777" w:rsidR="00312AB2" w:rsidRPr="003E331D" w:rsidRDefault="00312AB2" w:rsidP="00CE2FDC">
            <w:pPr>
              <w:spacing w:after="0" w:line="240" w:lineRule="auto"/>
              <w:ind w:firstLine="429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>Последовательность проведения;</w:t>
            </w:r>
          </w:p>
          <w:p w14:paraId="4271FB01" w14:textId="12CEE2FD" w:rsidR="00312AB2" w:rsidRPr="003E331D" w:rsidRDefault="00312AB2" w:rsidP="00CE2F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>1,2,3,4,5,6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F3A00A" w14:textId="752EB145" w:rsidR="00312AB2" w:rsidRPr="003E331D" w:rsidRDefault="00312AB2" w:rsidP="00CE2FD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331D">
              <w:rPr>
                <w:sz w:val="20"/>
                <w:szCs w:val="20"/>
              </w:rPr>
              <w:t>ПСК-3,3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414FA395" w14:textId="7D72904E" w:rsidR="00312AB2" w:rsidRPr="003E331D" w:rsidRDefault="00312AB2" w:rsidP="00CE2FD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12AB2" w:rsidRPr="003E331D" w14:paraId="4938FDB3" w14:textId="77777777" w:rsidTr="00312AB2">
        <w:tc>
          <w:tcPr>
            <w:tcW w:w="846" w:type="dxa"/>
            <w:tcBorders>
              <w:top w:val="single" w:sz="4" w:space="0" w:color="auto"/>
            </w:tcBorders>
          </w:tcPr>
          <w:p w14:paraId="3A97053E" w14:textId="77777777" w:rsidR="00312AB2" w:rsidRPr="003E331D" w:rsidRDefault="00312AB2" w:rsidP="00CE2FD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</w:tcBorders>
          </w:tcPr>
          <w:p w14:paraId="7C8FB451" w14:textId="147FC13B" w:rsidR="00312AB2" w:rsidRPr="003E331D" w:rsidRDefault="00312AB2" w:rsidP="00CE2F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>Основаниями введения «чрезвычайного положения» является:</w:t>
            </w:r>
          </w:p>
          <w:p w14:paraId="562A9A41" w14:textId="7C48C70F" w:rsidR="00312AB2" w:rsidRPr="003E331D" w:rsidRDefault="00312AB2" w:rsidP="00CE2F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>массовые беспорядки, подрывающие стабильность общественной жизни;) техногенная катастрофа с серьезными последствиями;) частые митинги с требованием отставки властей;</w:t>
            </w:r>
          </w:p>
          <w:p w14:paraId="4EB0E015" w14:textId="660C2DE0" w:rsidR="00312AB2" w:rsidRPr="003E331D" w:rsidRDefault="00312AB2" w:rsidP="00CE2F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проявления и угрозы терактов.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F3062F2" w14:textId="2AE3F088" w:rsidR="00312AB2" w:rsidRPr="003E331D" w:rsidRDefault="00312AB2" w:rsidP="00CE2FD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331D">
              <w:rPr>
                <w:sz w:val="20"/>
                <w:szCs w:val="20"/>
              </w:rPr>
              <w:t>ПСК-3,3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E50B4E9" w14:textId="2F16F1DB" w:rsidR="00312AB2" w:rsidRPr="003E331D" w:rsidRDefault="00312AB2" w:rsidP="00CE2FD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12AB2" w:rsidRPr="003E331D" w14:paraId="1670D9CF" w14:textId="77777777" w:rsidTr="00312AB2"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14:paraId="20CC4E82" w14:textId="77777777" w:rsidR="00312AB2" w:rsidRPr="003E331D" w:rsidRDefault="00312AB2" w:rsidP="00CE2FD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</w:tcBorders>
          </w:tcPr>
          <w:p w14:paraId="58EC98A2" w14:textId="54A7505F" w:rsidR="00312AB2" w:rsidRPr="003E331D" w:rsidRDefault="00312AB2" w:rsidP="00CE2FDC">
            <w:pPr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331D">
              <w:rPr>
                <w:sz w:val="20"/>
                <w:szCs w:val="20"/>
              </w:rPr>
              <w:t>Все проблемные в экологическом отношении территории можно разделить на три основные группы: естественные проблемные территории,</w:t>
            </w:r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______</w:t>
            </w:r>
            <w:r w:rsidRPr="006B7724">
              <w:rPr>
                <w:rFonts w:eastAsia="Times New Roman" w:cs="Times New Roman"/>
                <w:sz w:val="20"/>
                <w:szCs w:val="20"/>
                <w:lang w:eastAsia="ru-RU"/>
              </w:rPr>
              <w:t>_</w:t>
            </w:r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>__________</w:t>
            </w:r>
            <w:r w:rsidRPr="006B7724">
              <w:rPr>
                <w:rFonts w:eastAsia="Times New Roman" w:cs="Times New Roman"/>
                <w:sz w:val="20"/>
                <w:szCs w:val="20"/>
                <w:lang w:eastAsia="ru-RU"/>
              </w:rPr>
              <w:t>_</w:t>
            </w:r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>_</w:t>
            </w:r>
            <w:r w:rsidRPr="003E331D">
              <w:rPr>
                <w:sz w:val="20"/>
                <w:szCs w:val="20"/>
              </w:rPr>
              <w:t>, а также особо охраняемые территории, и территории, которые в настоящее время не  охраняются, но нуждаются в охране или в особом режиме их использования.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60F7A91E" w14:textId="06C2EA0F" w:rsidR="00312AB2" w:rsidRPr="003E331D" w:rsidRDefault="00312AB2" w:rsidP="00CE2FD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>ПСК-3,3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181FC90E" w14:textId="1E49193B" w:rsidR="00312AB2" w:rsidRPr="003E331D" w:rsidRDefault="00312AB2" w:rsidP="00CE2FD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12AB2" w:rsidRPr="003E331D" w14:paraId="29288D08" w14:textId="77777777" w:rsidTr="00312AB2"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14:paraId="3BC4A38A" w14:textId="77777777" w:rsidR="00312AB2" w:rsidRPr="003E331D" w:rsidRDefault="00312AB2" w:rsidP="00CE2FD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</w:tcBorders>
          </w:tcPr>
          <w:p w14:paraId="01C2AC3E" w14:textId="452B06E1" w:rsidR="00312AB2" w:rsidRPr="003E331D" w:rsidRDefault="00312AB2" w:rsidP="00CE2F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331D">
              <w:rPr>
                <w:rFonts w:eastAsiaTheme="majorEastAsia" w:cs="Times New Roman"/>
                <w:kern w:val="24"/>
                <w:sz w:val="20"/>
                <w:szCs w:val="20"/>
              </w:rPr>
              <w:t>Задача инженерно-технических мероприятий</w:t>
            </w:r>
            <w:r w:rsidRPr="003E331D">
              <w:rPr>
                <w:rFonts w:eastAsiaTheme="minorEastAsia" w:cs="Times New Roman"/>
                <w:kern w:val="24"/>
                <w:sz w:val="20"/>
                <w:szCs w:val="20"/>
              </w:rPr>
              <w:t xml:space="preserve"> обеспечить такую работу, чтобы величины выбросов в атмосферу и сбросов в воду не превышали </w:t>
            </w:r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>______</w:t>
            </w:r>
            <w:r w:rsidRPr="006B7724">
              <w:rPr>
                <w:rFonts w:eastAsia="Times New Roman" w:cs="Times New Roman"/>
                <w:sz w:val="20"/>
                <w:szCs w:val="20"/>
                <w:lang w:eastAsia="ru-RU"/>
              </w:rPr>
              <w:t>_</w:t>
            </w:r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______ </w:t>
            </w:r>
            <w:r w:rsidRPr="003E331D">
              <w:rPr>
                <w:rFonts w:eastAsiaTheme="minorEastAsia" w:cs="Times New Roman"/>
                <w:kern w:val="24"/>
                <w:sz w:val="20"/>
                <w:szCs w:val="20"/>
              </w:rPr>
              <w:t xml:space="preserve">установленных для каждого вещества и каждого источника.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26BDEAB7" w14:textId="7A29B3BB" w:rsidR="00312AB2" w:rsidRPr="00CE2FDC" w:rsidRDefault="00312AB2" w:rsidP="00CE2FD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E2FDC">
              <w:rPr>
                <w:sz w:val="20"/>
                <w:szCs w:val="20"/>
              </w:rPr>
              <w:t>ПСК-3,3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5EE242C6" w14:textId="7559A886" w:rsidR="00312AB2" w:rsidRPr="003E331D" w:rsidRDefault="00312AB2" w:rsidP="00CE2FD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312AB2" w:rsidRPr="003E331D" w14:paraId="48FA0017" w14:textId="77777777" w:rsidTr="00312AB2"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14:paraId="5F17BC38" w14:textId="77777777" w:rsidR="00312AB2" w:rsidRPr="003E331D" w:rsidRDefault="00312AB2" w:rsidP="00CE2FD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</w:tcBorders>
          </w:tcPr>
          <w:p w14:paraId="5C1EB691" w14:textId="77777777" w:rsidR="00312AB2" w:rsidRPr="003E331D" w:rsidRDefault="00312AB2" w:rsidP="00CE2F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>Инвентаризация технологических процессов осуществляется двумя основными способами:</w:t>
            </w:r>
          </w:p>
          <w:p w14:paraId="2C9C8D08" w14:textId="1EB3CCEB" w:rsidR="00312AB2" w:rsidRPr="003E331D" w:rsidRDefault="00312AB2" w:rsidP="00CE2F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>на основе непосредственных наблюдений и измерений по каждому конкретному источнику, а также на основе уравнений __________ технологических процессов.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146769F" w14:textId="2CE1068B" w:rsidR="00312AB2" w:rsidRPr="00CE2FDC" w:rsidRDefault="00312AB2" w:rsidP="00CE2FD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E2FDC">
              <w:rPr>
                <w:sz w:val="20"/>
                <w:szCs w:val="20"/>
              </w:rPr>
              <w:t>ПСК-3,3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17418E3A" w14:textId="0BA31073" w:rsidR="00312AB2" w:rsidRPr="003E331D" w:rsidRDefault="00312AB2" w:rsidP="00CE2FD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312AB2" w:rsidRPr="003E331D" w14:paraId="1C22FC46" w14:textId="77777777" w:rsidTr="00312AB2"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14:paraId="3AC6FFD7" w14:textId="77777777" w:rsidR="00312AB2" w:rsidRPr="003E331D" w:rsidRDefault="00312AB2" w:rsidP="00CE2FD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</w:tcBorders>
          </w:tcPr>
          <w:p w14:paraId="7F519DDD" w14:textId="3AF28335" w:rsidR="00312AB2" w:rsidRPr="003E331D" w:rsidRDefault="00312AB2" w:rsidP="00CE2F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A1029">
              <w:rPr>
                <w:rFonts w:eastAsiaTheme="minorEastAsia" w:cs="Times New Roman"/>
                <w:kern w:val="24"/>
                <w:sz w:val="20"/>
                <w:szCs w:val="20"/>
                <w:lang w:eastAsia="ru-RU"/>
              </w:rPr>
              <w:t xml:space="preserve">На основании данных инвентаризации и особенностей принимающего сточные воды водного объекта или системы канализации  предприятие обосновывает предельно -допустимые сбросы и на этом основании ему устанавливаются размеры </w:t>
            </w:r>
            <w:r w:rsidRPr="006B7724">
              <w:rPr>
                <w:rFonts w:eastAsia="Times New Roman" w:cs="Times New Roman"/>
                <w:sz w:val="20"/>
                <w:szCs w:val="20"/>
                <w:lang w:eastAsia="ru-RU"/>
              </w:rPr>
              <w:t>___________</w:t>
            </w:r>
            <w:r w:rsidRPr="006A1029">
              <w:rPr>
                <w:rFonts w:eastAsiaTheme="minorEastAsia" w:cs="Times New Roman"/>
                <w:kern w:val="24"/>
                <w:sz w:val="20"/>
                <w:szCs w:val="20"/>
                <w:lang w:eastAsia="ru-RU"/>
              </w:rPr>
              <w:t xml:space="preserve"> за разбавление загрязняющих веществ или за сброс их в городскую канализацию.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2D68E2B5" w14:textId="4FC4D4D7" w:rsidR="00312AB2" w:rsidRPr="00CE2FDC" w:rsidRDefault="00312AB2" w:rsidP="00CE2FD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E2FDC">
              <w:rPr>
                <w:sz w:val="20"/>
                <w:szCs w:val="20"/>
              </w:rPr>
              <w:t>ПСК-3,3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2BCE15B1" w14:textId="09BAB152" w:rsidR="00312AB2" w:rsidRPr="003E331D" w:rsidRDefault="00312AB2" w:rsidP="00CE2FD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312AB2" w:rsidRPr="003E331D" w14:paraId="478019EA" w14:textId="77777777" w:rsidTr="00312AB2"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14:paraId="4D302AF8" w14:textId="77777777" w:rsidR="00312AB2" w:rsidRPr="003E331D" w:rsidRDefault="00312AB2" w:rsidP="00CE2FD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</w:tcBorders>
          </w:tcPr>
          <w:p w14:paraId="5D616D3B" w14:textId="77777777" w:rsidR="00312AB2" w:rsidRPr="003E331D" w:rsidRDefault="00312AB2" w:rsidP="00CE2F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>Уголовная ответственность за нарушения трудового законодательства</w:t>
            </w:r>
          </w:p>
          <w:p w14:paraId="7DA85954" w14:textId="77777777" w:rsidR="00312AB2" w:rsidRPr="003E331D" w:rsidRDefault="00312AB2" w:rsidP="00CE2F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>наступает в случае:</w:t>
            </w:r>
          </w:p>
          <w:p w14:paraId="3E77F71C" w14:textId="661E752F" w:rsidR="00312AB2" w:rsidRPr="003E331D" w:rsidRDefault="00312AB2" w:rsidP="00CE2F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отказа в приеме на работу при наличии рабочих мест;</w:t>
            </w:r>
          </w:p>
          <w:p w14:paraId="1B4FAFF0" w14:textId="5D32F528" w:rsidR="00312AB2" w:rsidRPr="003E331D" w:rsidRDefault="00312AB2" w:rsidP="00CE2F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регулярного нарушения безопасности работ;</w:t>
            </w:r>
          </w:p>
          <w:p w14:paraId="5B1D3798" w14:textId="578FF906" w:rsidR="00312AB2" w:rsidRPr="003E331D" w:rsidRDefault="00312AB2" w:rsidP="00CE2F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чрезмерной интенсификации труда без повышения оплаты труда;</w:t>
            </w:r>
          </w:p>
          <w:p w14:paraId="4BED44BC" w14:textId="4B3DD48F" w:rsidR="00312AB2" w:rsidRPr="003E331D" w:rsidRDefault="00312AB2" w:rsidP="00CE2F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невыплаты в течение двух месяцев заработной платы работникам.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13AC4A47" w14:textId="1BE74141" w:rsidR="00312AB2" w:rsidRPr="003E331D" w:rsidRDefault="00312AB2" w:rsidP="00CE2FD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331D">
              <w:rPr>
                <w:sz w:val="20"/>
                <w:szCs w:val="20"/>
              </w:rPr>
              <w:t>ПСК-3,3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53AA4E06" w14:textId="5A314A57" w:rsidR="00312AB2" w:rsidRPr="003E331D" w:rsidRDefault="00312AB2" w:rsidP="00CE2FD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12AB2" w:rsidRPr="003E331D" w14:paraId="5B2E2FD5" w14:textId="77777777" w:rsidTr="00312AB2"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14:paraId="4DE44C9D" w14:textId="77777777" w:rsidR="00312AB2" w:rsidRPr="003E331D" w:rsidRDefault="00312AB2" w:rsidP="00CE2FD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</w:tcBorders>
          </w:tcPr>
          <w:p w14:paraId="681FEB81" w14:textId="77777777" w:rsidR="00312AB2" w:rsidRPr="003E331D" w:rsidRDefault="00312AB2" w:rsidP="00CE2F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>При размещении и проектировании зданий, строений, сооружений и иных объектов должны предусматриваться мероприятия по охране окружающей среды</w:t>
            </w:r>
          </w:p>
          <w:p w14:paraId="4062284D" w14:textId="245DA08E" w:rsidR="00312AB2" w:rsidRPr="003E331D" w:rsidRDefault="00312AB2" w:rsidP="00CE2F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>- обезвреживанию токсичных отходов производства и потребления</w:t>
            </w:r>
          </w:p>
          <w:p w14:paraId="2F24D1DF" w14:textId="0EE73F81" w:rsidR="00312AB2" w:rsidRPr="003E331D" w:rsidRDefault="00312AB2" w:rsidP="00CE2F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>- рациональному использованию и воспроизводству природных ресурсов</w:t>
            </w:r>
          </w:p>
          <w:p w14:paraId="066156D6" w14:textId="26142DDD" w:rsidR="00312AB2" w:rsidRPr="003E331D" w:rsidRDefault="00312AB2" w:rsidP="00CE2F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>- очистке выбросов и сбросов загрязняющих веществ</w:t>
            </w:r>
          </w:p>
          <w:p w14:paraId="43494D56" w14:textId="29C7DFC4" w:rsidR="00312AB2" w:rsidRPr="003E331D" w:rsidRDefault="00312AB2" w:rsidP="00CE2F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>- восстановление воздушной среды</w:t>
            </w:r>
          </w:p>
          <w:p w14:paraId="4A5C1108" w14:textId="7B63CF90" w:rsidR="00312AB2" w:rsidRPr="003E331D" w:rsidRDefault="00312AB2" w:rsidP="00CE2FDC">
            <w:pPr>
              <w:spacing w:after="0" w:line="240" w:lineRule="auto"/>
              <w:ind w:firstLine="0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>- обеспечению экологической безопасности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0CDCBD57" w14:textId="5A2632AC" w:rsidR="00312AB2" w:rsidRPr="003E331D" w:rsidRDefault="00312AB2" w:rsidP="00CE2FD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331D">
              <w:rPr>
                <w:sz w:val="20"/>
                <w:szCs w:val="20"/>
              </w:rPr>
              <w:t>ПСК-3,3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0B587286" w14:textId="2FFDC43F" w:rsidR="00312AB2" w:rsidRPr="003E331D" w:rsidRDefault="00312AB2" w:rsidP="00CE2FD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312AB2" w:rsidRPr="003E331D" w14:paraId="7F669F17" w14:textId="77777777" w:rsidTr="00312AB2"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14:paraId="235B2971" w14:textId="1FC10C9E" w:rsidR="00312AB2" w:rsidRPr="003E331D" w:rsidRDefault="00312AB2" w:rsidP="00CE2FD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</w:tcBorders>
          </w:tcPr>
          <w:p w14:paraId="2C3B169B" w14:textId="6B8E0FA6" w:rsidR="00312AB2" w:rsidRPr="003E331D" w:rsidRDefault="00312AB2" w:rsidP="00CE2F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>Величина платежей за выбросы в атмосферу зависит от:</w:t>
            </w:r>
          </w:p>
          <w:p w14:paraId="71DEFDEA" w14:textId="623E923A" w:rsidR="00312AB2" w:rsidRPr="003E331D" w:rsidRDefault="00312AB2" w:rsidP="00CE2F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>- количества выбрасываемых экологически вредных веществ</w:t>
            </w:r>
          </w:p>
          <w:p w14:paraId="12BFF066" w14:textId="30057088" w:rsidR="00312AB2" w:rsidRPr="003E331D" w:rsidRDefault="00312AB2" w:rsidP="00CE2F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>- профиля предприятия</w:t>
            </w:r>
          </w:p>
          <w:p w14:paraId="68762C3B" w14:textId="6CB08388" w:rsidR="00312AB2" w:rsidRPr="003E331D" w:rsidRDefault="00312AB2" w:rsidP="00CE2F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>- установленных нормативов платы за выбросы в атмосферу</w:t>
            </w:r>
          </w:p>
          <w:p w14:paraId="7B5191F0" w14:textId="0353A76B" w:rsidR="00312AB2" w:rsidRPr="003E331D" w:rsidRDefault="00312AB2" w:rsidP="00CE2F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>- формы собственности, в которой находится предприятие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ADB1FBE" w14:textId="3CB39468" w:rsidR="00312AB2" w:rsidRPr="003E331D" w:rsidRDefault="00312AB2" w:rsidP="00CE2FD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331D">
              <w:rPr>
                <w:sz w:val="20"/>
                <w:szCs w:val="20"/>
              </w:rPr>
              <w:t>ПСК-3,3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435DC54B" w14:textId="355E7A28" w:rsidR="00312AB2" w:rsidRPr="003E331D" w:rsidRDefault="00312AB2" w:rsidP="00CE2FD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12AB2" w:rsidRPr="003E331D" w14:paraId="3B6965FE" w14:textId="77777777" w:rsidTr="00312AB2"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14:paraId="06F07144" w14:textId="77777777" w:rsidR="00312AB2" w:rsidRPr="003E331D" w:rsidRDefault="00312AB2" w:rsidP="00CE2FD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</w:tcBorders>
          </w:tcPr>
          <w:p w14:paraId="6DD65DF8" w14:textId="77777777" w:rsidR="00312AB2" w:rsidRPr="003E331D" w:rsidRDefault="00312AB2" w:rsidP="00CE2F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>Ввод в эксплуатацию зданий, строений, сооружений и иных объектов осуществляется при условии выполнения в полном объеме предусмотренных______________ мероприятий по охране окружающей среды.</w:t>
            </w:r>
          </w:p>
          <w:p w14:paraId="53DFE1E9" w14:textId="613E53AE" w:rsidR="00312AB2" w:rsidRPr="003E331D" w:rsidRDefault="00312AB2" w:rsidP="00CE2F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>- проектной документацией</w:t>
            </w:r>
          </w:p>
          <w:p w14:paraId="4EEA9A5C" w14:textId="77777777" w:rsidR="00312AB2" w:rsidRPr="003E331D" w:rsidRDefault="00312AB2" w:rsidP="00CE2F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>- нормативными актами органов местного самоуправления</w:t>
            </w:r>
          </w:p>
          <w:p w14:paraId="193098C9" w14:textId="77777777" w:rsidR="00312AB2" w:rsidRPr="003E331D" w:rsidRDefault="00312AB2" w:rsidP="00CE2F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>- санитарными нормами и правилами</w:t>
            </w:r>
          </w:p>
          <w:p w14:paraId="5135F154" w14:textId="786216EE" w:rsidR="00312AB2" w:rsidRPr="003E331D" w:rsidRDefault="00312AB2" w:rsidP="00CE2FDC">
            <w:pPr>
              <w:spacing w:after="0" w:line="240" w:lineRule="auto"/>
              <w:ind w:firstLine="0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>- строительными правилами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201CB3C6" w14:textId="50513C76" w:rsidR="00312AB2" w:rsidRPr="003E331D" w:rsidRDefault="00312AB2" w:rsidP="00CE2FD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331D">
              <w:rPr>
                <w:sz w:val="20"/>
                <w:szCs w:val="20"/>
              </w:rPr>
              <w:t>ПСК-3,3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082981E8" w14:textId="04811F23" w:rsidR="00312AB2" w:rsidRPr="003E331D" w:rsidRDefault="00312AB2" w:rsidP="00CE2FD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312AB2" w:rsidRPr="003E331D" w14:paraId="72B23010" w14:textId="77777777" w:rsidTr="00312AB2"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14:paraId="3C0A7939" w14:textId="77777777" w:rsidR="00312AB2" w:rsidRPr="003E331D" w:rsidRDefault="00312AB2" w:rsidP="00CE2FD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</w:tcBorders>
          </w:tcPr>
          <w:p w14:paraId="283319C4" w14:textId="77777777" w:rsidR="00312AB2" w:rsidRPr="003E331D" w:rsidRDefault="00312AB2" w:rsidP="00CE2F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>По условиям принятия решения о размещении и сооружении промышленных и иных объектов все они разделяются</w:t>
            </w:r>
          </w:p>
          <w:p w14:paraId="4B70414E" w14:textId="77777777" w:rsidR="00312AB2" w:rsidRPr="003E331D" w:rsidRDefault="00312AB2" w:rsidP="00CE2F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>• на объекты федерального значения);</w:t>
            </w:r>
          </w:p>
          <w:p w14:paraId="2C8623A8" w14:textId="1BA55F01" w:rsidR="00312AB2" w:rsidRPr="003E331D" w:rsidRDefault="00312AB2" w:rsidP="00CE2F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>• на объекты _________________;</w:t>
            </w:r>
          </w:p>
          <w:p w14:paraId="78D955F2" w14:textId="327990D4" w:rsidR="00312AB2" w:rsidRPr="003E331D" w:rsidRDefault="00312AB2" w:rsidP="00CE2F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>• на объекты местного значения..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0DD85D32" w14:textId="1CD58F7A" w:rsidR="00312AB2" w:rsidRPr="003E331D" w:rsidRDefault="00312AB2" w:rsidP="00CE2FDC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3E331D">
              <w:rPr>
                <w:sz w:val="20"/>
                <w:szCs w:val="20"/>
              </w:rPr>
              <w:t>ПСК-3,3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407C1158" w14:textId="68942395" w:rsidR="00312AB2" w:rsidRPr="003E331D" w:rsidRDefault="00312AB2" w:rsidP="00CE2FD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12AB2" w:rsidRPr="003E331D" w14:paraId="7C1EFF75" w14:textId="77777777" w:rsidTr="00312AB2">
        <w:tc>
          <w:tcPr>
            <w:tcW w:w="846" w:type="dxa"/>
            <w:tcBorders>
              <w:top w:val="single" w:sz="4" w:space="0" w:color="auto"/>
            </w:tcBorders>
          </w:tcPr>
          <w:p w14:paraId="4998FCCC" w14:textId="77777777" w:rsidR="00312AB2" w:rsidRPr="003E331D" w:rsidRDefault="00312AB2" w:rsidP="00CE2FD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</w:tcBorders>
          </w:tcPr>
          <w:p w14:paraId="337353C9" w14:textId="77777777" w:rsidR="00312AB2" w:rsidRPr="003E331D" w:rsidRDefault="00312AB2" w:rsidP="00CE2F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>Внесение субъектом хозяйственной деятельности платы за загрязнение окружающей среды ___________ от выполнения природоохранных мероприятий.</w:t>
            </w:r>
          </w:p>
          <w:p w14:paraId="6A620A80" w14:textId="77777777" w:rsidR="00312AB2" w:rsidRPr="003E331D" w:rsidRDefault="00312AB2" w:rsidP="00CE2F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>- не освобождает</w:t>
            </w:r>
          </w:p>
          <w:p w14:paraId="4E39D173" w14:textId="77777777" w:rsidR="00312AB2" w:rsidRPr="003E331D" w:rsidRDefault="00312AB2" w:rsidP="00CE2F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>- освобождает</w:t>
            </w:r>
          </w:p>
          <w:p w14:paraId="1B2519C6" w14:textId="77777777" w:rsidR="00312AB2" w:rsidRPr="003E331D" w:rsidRDefault="00312AB2" w:rsidP="00CE2F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>- освобождает при условии своевременного внесения</w:t>
            </w:r>
          </w:p>
          <w:p w14:paraId="0D26FFBF" w14:textId="795A711B" w:rsidR="00312AB2" w:rsidRPr="003E331D" w:rsidRDefault="00312AB2" w:rsidP="00CE2FDC">
            <w:pPr>
              <w:spacing w:after="0" w:line="240" w:lineRule="auto"/>
              <w:ind w:firstLine="0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>- освобождает при условии компенсации вреда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863A64B" w14:textId="4BC846D0" w:rsidR="00312AB2" w:rsidRPr="003E331D" w:rsidRDefault="00312AB2" w:rsidP="00CE2FD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331D">
              <w:rPr>
                <w:sz w:val="20"/>
                <w:szCs w:val="20"/>
              </w:rPr>
              <w:t>ПСК-3,3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1EF8070" w14:textId="1625E8DE" w:rsidR="00312AB2" w:rsidRPr="003E331D" w:rsidRDefault="00312AB2" w:rsidP="00CE2FD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12AB2" w:rsidRPr="003E331D" w14:paraId="00F14F66" w14:textId="77777777" w:rsidTr="00312AB2"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14:paraId="5404DB80" w14:textId="77777777" w:rsidR="00312AB2" w:rsidRPr="003E331D" w:rsidRDefault="00312AB2" w:rsidP="00CE2FD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</w:tcBorders>
          </w:tcPr>
          <w:p w14:paraId="0929A603" w14:textId="77777777" w:rsidR="00312AB2" w:rsidRPr="003E331D" w:rsidRDefault="00312AB2" w:rsidP="00CE2F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>Финансирование природоохранной деятельности осуществляется за счет:</w:t>
            </w:r>
          </w:p>
          <w:p w14:paraId="2DF7FBDC" w14:textId="78702CA0" w:rsidR="00312AB2" w:rsidRPr="003E331D" w:rsidRDefault="00312AB2" w:rsidP="00CE2F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>- федерального бюджета</w:t>
            </w:r>
          </w:p>
          <w:p w14:paraId="1D85F932" w14:textId="45D3C160" w:rsidR="00312AB2" w:rsidRPr="003E331D" w:rsidRDefault="00312AB2" w:rsidP="00CE2F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>- бюджетов субъектов РФ и бюджетов органов местного самоуправления</w:t>
            </w:r>
          </w:p>
          <w:p w14:paraId="37B5B793" w14:textId="2A049CC0" w:rsidR="00312AB2" w:rsidRPr="003E331D" w:rsidRDefault="00312AB2" w:rsidP="00CE2F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>- государственных займов</w:t>
            </w:r>
          </w:p>
          <w:p w14:paraId="5965953D" w14:textId="6ABEA10B" w:rsidR="00312AB2" w:rsidRPr="003E331D" w:rsidRDefault="00312AB2" w:rsidP="00CE2F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налоговых сборов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1489063F" w14:textId="17E7B20D" w:rsidR="00312AB2" w:rsidRPr="003E331D" w:rsidRDefault="00312AB2" w:rsidP="00CE2FD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331D">
              <w:rPr>
                <w:sz w:val="20"/>
                <w:szCs w:val="20"/>
              </w:rPr>
              <w:t>ПСК-3,3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67C1629F" w14:textId="4763490A" w:rsidR="00312AB2" w:rsidRPr="003E331D" w:rsidRDefault="00312AB2" w:rsidP="00CE2FD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12AB2" w:rsidRPr="003E331D" w14:paraId="345EEBFB" w14:textId="77777777" w:rsidTr="00312AB2"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14:paraId="564C114D" w14:textId="77777777" w:rsidR="00312AB2" w:rsidRPr="003E331D" w:rsidRDefault="00312AB2" w:rsidP="00CE2FD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</w:tcBorders>
          </w:tcPr>
          <w:p w14:paraId="4FF94461" w14:textId="77777777" w:rsidR="00312AB2" w:rsidRPr="003E331D" w:rsidRDefault="00312AB2" w:rsidP="00CE2F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>Термин «</w:t>
            </w:r>
            <w:proofErr w:type="spellStart"/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>экологизация</w:t>
            </w:r>
            <w:proofErr w:type="spellEnd"/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>» означает…</w:t>
            </w:r>
          </w:p>
          <w:p w14:paraId="28C1131C" w14:textId="165E12E4" w:rsidR="00312AB2" w:rsidRPr="003E331D" w:rsidRDefault="00312AB2" w:rsidP="00CE2F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>- проникновение экологической проблематики в другие сферы знания</w:t>
            </w:r>
          </w:p>
          <w:p w14:paraId="1206D2CB" w14:textId="600897B7" w:rsidR="00312AB2" w:rsidRPr="003E331D" w:rsidRDefault="00312AB2" w:rsidP="00CE2F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>- распространение экологии на практическую деятельность</w:t>
            </w:r>
          </w:p>
          <w:p w14:paraId="2AD18360" w14:textId="2E17A3F3" w:rsidR="00312AB2" w:rsidRPr="003E331D" w:rsidRDefault="00312AB2" w:rsidP="00CE2F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>- превращение экологии в комплексную интегрирующую науку</w:t>
            </w:r>
          </w:p>
          <w:p w14:paraId="3F409DB3" w14:textId="710886FB" w:rsidR="00312AB2" w:rsidRPr="003E331D" w:rsidRDefault="00312AB2" w:rsidP="00CE2F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>- появление новых экологических проблем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CEEF561" w14:textId="24C904FA" w:rsidR="00312AB2" w:rsidRPr="003E331D" w:rsidRDefault="00312AB2" w:rsidP="00CE2FD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331D">
              <w:rPr>
                <w:sz w:val="20"/>
                <w:szCs w:val="20"/>
              </w:rPr>
              <w:t>ПСК-3,3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5648728A" w14:textId="46F5EDE8" w:rsidR="00312AB2" w:rsidRPr="003E331D" w:rsidRDefault="00312AB2" w:rsidP="00CE2FD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12AB2" w:rsidRPr="003E331D" w14:paraId="72FD048E" w14:textId="77777777" w:rsidTr="00312AB2"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14:paraId="00D860A6" w14:textId="77777777" w:rsidR="00312AB2" w:rsidRPr="003E331D" w:rsidRDefault="00312AB2" w:rsidP="00CE2FD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</w:tcBorders>
          </w:tcPr>
          <w:p w14:paraId="5BE71666" w14:textId="77777777" w:rsidR="00312AB2" w:rsidRPr="003E331D" w:rsidRDefault="00312AB2" w:rsidP="00CE2F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>Оценка воздействия на окружающую среду проводится в отношении планируемой хозяйственной и иной деятельности, которая может оказать _______________воздействие на окружающую среду.</w:t>
            </w:r>
          </w:p>
          <w:p w14:paraId="4B5332F3" w14:textId="0B2501BA" w:rsidR="00312AB2" w:rsidRPr="003E331D" w:rsidRDefault="00312AB2" w:rsidP="00CE2F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>-  прямое или косвенное</w:t>
            </w:r>
          </w:p>
          <w:p w14:paraId="51D683B2" w14:textId="77777777" w:rsidR="00312AB2" w:rsidRPr="003E331D" w:rsidRDefault="00312AB2" w:rsidP="00CE2F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>- негативное</w:t>
            </w:r>
          </w:p>
          <w:p w14:paraId="2D872153" w14:textId="77777777" w:rsidR="00312AB2" w:rsidRPr="003E331D" w:rsidRDefault="00312AB2" w:rsidP="00CE2F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>- значительное негативное</w:t>
            </w:r>
          </w:p>
          <w:p w14:paraId="08005F68" w14:textId="341648F1" w:rsidR="00312AB2" w:rsidRPr="003E331D" w:rsidRDefault="00312AB2" w:rsidP="00CE2F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>- отрицательное или положительное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14CABFCD" w14:textId="0CB62F37" w:rsidR="00312AB2" w:rsidRPr="003E331D" w:rsidRDefault="00312AB2" w:rsidP="00CE2FDC">
            <w:pPr>
              <w:spacing w:after="0" w:line="240" w:lineRule="auto"/>
              <w:ind w:firstLine="0"/>
              <w:jc w:val="center"/>
              <w:rPr>
                <w:sz w:val="20"/>
                <w:szCs w:val="20"/>
              </w:rPr>
            </w:pPr>
            <w:r w:rsidRPr="003E331D">
              <w:rPr>
                <w:sz w:val="20"/>
                <w:szCs w:val="20"/>
              </w:rPr>
              <w:t>ПСК-3,3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412CE940" w14:textId="63B4BEFC" w:rsidR="00312AB2" w:rsidRPr="003E331D" w:rsidRDefault="00312AB2" w:rsidP="00CE2FD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312AB2" w:rsidRPr="003E331D" w14:paraId="1BF1C67D" w14:textId="77777777" w:rsidTr="00312AB2"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14:paraId="68CEE975" w14:textId="77777777" w:rsidR="00312AB2" w:rsidRPr="003E331D" w:rsidRDefault="00312AB2" w:rsidP="00CE2FD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</w:tcBorders>
          </w:tcPr>
          <w:p w14:paraId="6A7F8EF4" w14:textId="1D187727" w:rsidR="00312AB2" w:rsidRPr="003E331D" w:rsidRDefault="00312AB2" w:rsidP="00CE2F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>Основные признаки устойчивого развития:</w:t>
            </w:r>
          </w:p>
          <w:p w14:paraId="3A9C0979" w14:textId="6CBB3B44" w:rsidR="00312AB2" w:rsidRPr="003E331D" w:rsidRDefault="00312AB2" w:rsidP="00CE2F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>- сохранение биоразнообразия и жизнеспособности природных экосистем</w:t>
            </w:r>
          </w:p>
          <w:p w14:paraId="0F2430D7" w14:textId="1130D6E6" w:rsidR="00312AB2" w:rsidRPr="003E331D" w:rsidRDefault="00312AB2" w:rsidP="00CE2F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>- предотвращение истощения не возобновляемых природных ресурсов</w:t>
            </w:r>
          </w:p>
          <w:p w14:paraId="7A725F53" w14:textId="065F3B64" w:rsidR="00312AB2" w:rsidRPr="003E331D" w:rsidRDefault="00312AB2" w:rsidP="00CE2F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изменение сознания человека, сложившихся стереотипов его поведения, формирование нового </w:t>
            </w:r>
            <w:proofErr w:type="spellStart"/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>экологизированного</w:t>
            </w:r>
            <w:proofErr w:type="spellEnd"/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мировоззрения</w:t>
            </w:r>
          </w:p>
          <w:p w14:paraId="10BFEE56" w14:textId="0E761D02" w:rsidR="00312AB2" w:rsidRPr="003E331D" w:rsidRDefault="00312AB2" w:rsidP="00CE2F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примат государственного регулирования в природоохранной деятельности над действием чисто рыночных сил</w:t>
            </w:r>
          </w:p>
          <w:p w14:paraId="64DF1487" w14:textId="0588180E" w:rsidR="00312AB2" w:rsidRPr="003E331D" w:rsidRDefault="00312AB2" w:rsidP="00CE2F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>+ приоритет экологически ориентированных общественных интересов над интересами индивидуальными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46E15BA" w14:textId="161F9B91" w:rsidR="00312AB2" w:rsidRPr="003E331D" w:rsidRDefault="00312AB2" w:rsidP="00CE2FD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331D">
              <w:rPr>
                <w:sz w:val="20"/>
                <w:szCs w:val="20"/>
              </w:rPr>
              <w:t>ПСК-3,3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7E444401" w14:textId="280FC45B" w:rsidR="00312AB2" w:rsidRPr="003E331D" w:rsidRDefault="00312AB2" w:rsidP="00CE2FD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12AB2" w:rsidRPr="003E331D" w14:paraId="524680AF" w14:textId="77777777" w:rsidTr="00312AB2"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14:paraId="69E898BE" w14:textId="77777777" w:rsidR="00312AB2" w:rsidRPr="003E331D" w:rsidRDefault="00312AB2" w:rsidP="00CE2FD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</w:tcBorders>
          </w:tcPr>
          <w:p w14:paraId="3AFEAFF2" w14:textId="2EB9B261" w:rsidR="00312AB2" w:rsidRPr="003E331D" w:rsidRDefault="00312AB2" w:rsidP="00CE2F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>Российская система предупреждения и ликвидации чрезвычайных</w:t>
            </w:r>
          </w:p>
          <w:p w14:paraId="57B0A690" w14:textId="05462265" w:rsidR="00312AB2" w:rsidRPr="003E331D" w:rsidRDefault="00312AB2" w:rsidP="00CE2F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>ситуаций (РСЧС) включает:</w:t>
            </w:r>
          </w:p>
          <w:p w14:paraId="2EF2BF60" w14:textId="1068E53E" w:rsidR="00312AB2" w:rsidRPr="003E331D" w:rsidRDefault="00312AB2" w:rsidP="00CE2F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>- МЧС России;</w:t>
            </w:r>
          </w:p>
          <w:p w14:paraId="31A49048" w14:textId="66D42605" w:rsidR="00312AB2" w:rsidRPr="003E331D" w:rsidRDefault="00312AB2" w:rsidP="00CE2F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gramStart"/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>Минэкономразвития  РФ</w:t>
            </w:r>
            <w:proofErr w:type="gramEnd"/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>;</w:t>
            </w:r>
          </w:p>
          <w:p w14:paraId="113FDBCC" w14:textId="47799453" w:rsidR="00312AB2" w:rsidRPr="003E331D" w:rsidRDefault="00312AB2" w:rsidP="00CE2F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>Росрезерв</w:t>
            </w:r>
            <w:proofErr w:type="spellEnd"/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>;</w:t>
            </w:r>
          </w:p>
          <w:p w14:paraId="1B389CD9" w14:textId="60DDE947" w:rsidR="00312AB2" w:rsidRPr="003E331D" w:rsidRDefault="00312AB2" w:rsidP="00CE2F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>- Государственная противопожарная служба.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1A50327" w14:textId="559FB86E" w:rsidR="00312AB2" w:rsidRPr="003E331D" w:rsidRDefault="00312AB2" w:rsidP="00CE2FD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331D">
              <w:rPr>
                <w:sz w:val="20"/>
                <w:szCs w:val="20"/>
              </w:rPr>
              <w:t>ПСК-3,3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7276CA94" w14:textId="7FECA5BB" w:rsidR="00312AB2" w:rsidRPr="003E331D" w:rsidRDefault="00312AB2" w:rsidP="00CE2FD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12AB2" w:rsidRPr="007B7531" w14:paraId="792AE212" w14:textId="77777777" w:rsidTr="00312AB2">
        <w:tc>
          <w:tcPr>
            <w:tcW w:w="846" w:type="dxa"/>
            <w:tcBorders>
              <w:top w:val="single" w:sz="4" w:space="0" w:color="auto"/>
            </w:tcBorders>
          </w:tcPr>
          <w:p w14:paraId="2FFE5B45" w14:textId="77777777" w:rsidR="00312AB2" w:rsidRPr="003E331D" w:rsidRDefault="00312AB2" w:rsidP="00CE2FD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</w:tcBorders>
          </w:tcPr>
          <w:p w14:paraId="1DFA4771" w14:textId="77777777" w:rsidR="00312AB2" w:rsidRPr="003E331D" w:rsidRDefault="00312AB2" w:rsidP="00CE2F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>В Межгосударственный экологический совет входят _________________ государств–участников Соглашения о взаимодействии в области экологии и охраны окружающей среды (Москва ,1992 г.).</w:t>
            </w:r>
          </w:p>
          <w:p w14:paraId="259375EC" w14:textId="57E5881A" w:rsidR="00312AB2" w:rsidRPr="003E331D" w:rsidRDefault="00312AB2" w:rsidP="00CE2F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>- руководители природоохранных органов</w:t>
            </w:r>
          </w:p>
          <w:p w14:paraId="251F973B" w14:textId="77777777" w:rsidR="00312AB2" w:rsidRPr="003E331D" w:rsidRDefault="00312AB2" w:rsidP="00CE2F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>- президенты (высшие должностные лица)</w:t>
            </w:r>
          </w:p>
          <w:p w14:paraId="47F98AA0" w14:textId="77777777" w:rsidR="00312AB2" w:rsidRPr="003E331D" w:rsidRDefault="00312AB2" w:rsidP="00CE2F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>- председатели правительств (премьер-министры)</w:t>
            </w:r>
          </w:p>
          <w:p w14:paraId="4C002754" w14:textId="4B47EDF2" w:rsidR="00312AB2" w:rsidRPr="003E331D" w:rsidRDefault="00312AB2" w:rsidP="00CE2FDC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331D">
              <w:rPr>
                <w:rFonts w:eastAsia="Times New Roman" w:cs="Times New Roman"/>
                <w:sz w:val="20"/>
                <w:szCs w:val="20"/>
                <w:lang w:eastAsia="ru-RU"/>
              </w:rPr>
              <w:t>- заместители руководителей природоохранных органов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D1555E5" w14:textId="6A2A91C0" w:rsidR="00312AB2" w:rsidRPr="00205862" w:rsidRDefault="00312AB2" w:rsidP="00CE2FD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E331D">
              <w:rPr>
                <w:sz w:val="20"/>
                <w:szCs w:val="20"/>
              </w:rPr>
              <w:t>ПСК-3,3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68CF89F" w14:textId="349EEC7F" w:rsidR="00312AB2" w:rsidRPr="00205862" w:rsidRDefault="00312AB2" w:rsidP="00CE2FDC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bookmarkEnd w:id="0"/>
    </w:tbl>
    <w:p w14:paraId="544016FE" w14:textId="77777777" w:rsidR="007B7531" w:rsidRDefault="007B7531"/>
    <w:sectPr w:rsidR="007B7531" w:rsidSect="00312AB2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553F48"/>
    <w:multiLevelType w:val="hybridMultilevel"/>
    <w:tmpl w:val="EC3C4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E91080"/>
    <w:multiLevelType w:val="multilevel"/>
    <w:tmpl w:val="40184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768"/>
    <w:rsid w:val="00027698"/>
    <w:rsid w:val="000A49B6"/>
    <w:rsid w:val="0014032D"/>
    <w:rsid w:val="001C5578"/>
    <w:rsid w:val="001E4A00"/>
    <w:rsid w:val="00205862"/>
    <w:rsid w:val="002574B8"/>
    <w:rsid w:val="00271601"/>
    <w:rsid w:val="0027750C"/>
    <w:rsid w:val="00283CA5"/>
    <w:rsid w:val="002C678B"/>
    <w:rsid w:val="003008BF"/>
    <w:rsid w:val="00312AB2"/>
    <w:rsid w:val="00377124"/>
    <w:rsid w:val="003859D1"/>
    <w:rsid w:val="003D3D1A"/>
    <w:rsid w:val="003E331D"/>
    <w:rsid w:val="004000DB"/>
    <w:rsid w:val="00402B95"/>
    <w:rsid w:val="004453C6"/>
    <w:rsid w:val="004728D7"/>
    <w:rsid w:val="004A259A"/>
    <w:rsid w:val="005027AC"/>
    <w:rsid w:val="00515F08"/>
    <w:rsid w:val="00654D36"/>
    <w:rsid w:val="006755B2"/>
    <w:rsid w:val="00686858"/>
    <w:rsid w:val="006B1DC5"/>
    <w:rsid w:val="006B4364"/>
    <w:rsid w:val="006F30A5"/>
    <w:rsid w:val="006F43A2"/>
    <w:rsid w:val="00717480"/>
    <w:rsid w:val="00722FE3"/>
    <w:rsid w:val="007447EA"/>
    <w:rsid w:val="00760F8A"/>
    <w:rsid w:val="00770812"/>
    <w:rsid w:val="0079394A"/>
    <w:rsid w:val="007A689A"/>
    <w:rsid w:val="007B0768"/>
    <w:rsid w:val="007B2CB4"/>
    <w:rsid w:val="007B7531"/>
    <w:rsid w:val="00801C8D"/>
    <w:rsid w:val="008277FD"/>
    <w:rsid w:val="00871960"/>
    <w:rsid w:val="00887894"/>
    <w:rsid w:val="008A1F06"/>
    <w:rsid w:val="008B2E3A"/>
    <w:rsid w:val="008C24EE"/>
    <w:rsid w:val="008D0058"/>
    <w:rsid w:val="00900BA7"/>
    <w:rsid w:val="0090172E"/>
    <w:rsid w:val="009329DC"/>
    <w:rsid w:val="00934CEA"/>
    <w:rsid w:val="009504E4"/>
    <w:rsid w:val="00972ABE"/>
    <w:rsid w:val="00992E46"/>
    <w:rsid w:val="009A778F"/>
    <w:rsid w:val="009B69F8"/>
    <w:rsid w:val="00A75728"/>
    <w:rsid w:val="00A96798"/>
    <w:rsid w:val="00AD0D34"/>
    <w:rsid w:val="00BB7B90"/>
    <w:rsid w:val="00C15101"/>
    <w:rsid w:val="00C234DE"/>
    <w:rsid w:val="00CE0FBD"/>
    <w:rsid w:val="00CE2FDC"/>
    <w:rsid w:val="00D444AB"/>
    <w:rsid w:val="00D54515"/>
    <w:rsid w:val="00D67698"/>
    <w:rsid w:val="00DB0210"/>
    <w:rsid w:val="00DF0B0D"/>
    <w:rsid w:val="00DF0D5C"/>
    <w:rsid w:val="00E07E18"/>
    <w:rsid w:val="00E72D91"/>
    <w:rsid w:val="00E85A73"/>
    <w:rsid w:val="00EC45AF"/>
    <w:rsid w:val="00F04460"/>
    <w:rsid w:val="00F527FC"/>
    <w:rsid w:val="00F672D1"/>
    <w:rsid w:val="00F729C8"/>
    <w:rsid w:val="00F7491D"/>
    <w:rsid w:val="00F75EA9"/>
    <w:rsid w:val="00FA1519"/>
    <w:rsid w:val="00FB0AD0"/>
    <w:rsid w:val="00FB1FF6"/>
    <w:rsid w:val="00FB7F89"/>
    <w:rsid w:val="00FC7183"/>
    <w:rsid w:val="00FD2D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C6AF6"/>
  <w15:docId w15:val="{6855E762-A790-4474-9BDA-A84CD2E55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EA9"/>
    <w:pPr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0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92E46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760F8A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760F8A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760F8A"/>
    <w:rPr>
      <w:rFonts w:ascii="Times New Roman" w:hAnsi="Times New Roman"/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760F8A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760F8A"/>
    <w:rPr>
      <w:rFonts w:ascii="Times New Roman" w:hAnsi="Times New Roman"/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760F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60F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D685F6-180B-4FA4-9CEB-32AF1CA34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1061</Words>
  <Characters>6049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Ислентьева Ирина Константиновна</dc:creator>
  <cp:keywords/>
  <dc:description/>
  <cp:lastModifiedBy>Ислентьева Ирина Константиновна</cp:lastModifiedBy>
  <cp:revision>2</cp:revision>
  <dcterms:created xsi:type="dcterms:W3CDTF">2024-06-20T08:14:00Z</dcterms:created>
  <dcterms:modified xsi:type="dcterms:W3CDTF">2024-06-20T08:14:00Z</dcterms:modified>
</cp:coreProperties>
</file>